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3548" w14:textId="77777777" w:rsidR="00141229" w:rsidRDefault="009D17C2">
      <w:pPr>
        <w:pStyle w:val="Title"/>
      </w:pPr>
      <w:r>
        <w:t>Forward-Looking</w:t>
      </w:r>
      <w:r>
        <w:rPr>
          <w:spacing w:val="-18"/>
        </w:rPr>
        <w:t xml:space="preserve"> </w:t>
      </w:r>
      <w:r>
        <w:t>Statements</w:t>
      </w:r>
      <w:r>
        <w:rPr>
          <w:spacing w:val="-17"/>
        </w:rPr>
        <w:t xml:space="preserve"> </w:t>
      </w:r>
      <w:r>
        <w:t>&amp;</w:t>
      </w:r>
      <w:r>
        <w:rPr>
          <w:spacing w:val="-15"/>
        </w:rPr>
        <w:t xml:space="preserve"> </w:t>
      </w:r>
      <w:r>
        <w:t>Other</w:t>
      </w:r>
      <w:r>
        <w:rPr>
          <w:spacing w:val="-17"/>
        </w:rPr>
        <w:t xml:space="preserve"> </w:t>
      </w:r>
      <w:r>
        <w:rPr>
          <w:spacing w:val="-2"/>
        </w:rPr>
        <w:t>Disclaimers</w:t>
      </w:r>
    </w:p>
    <w:p w14:paraId="269E56FB" w14:textId="77777777" w:rsidR="00E7138B" w:rsidRDefault="00E7138B">
      <w:pPr>
        <w:pStyle w:val="BodyText"/>
        <w:spacing w:before="41"/>
      </w:pPr>
    </w:p>
    <w:p w14:paraId="7190EFB1" w14:textId="77777777" w:rsidR="00725CB0" w:rsidRDefault="00E7138B" w:rsidP="00E7138B">
      <w:pPr>
        <w:pStyle w:val="BodyText"/>
        <w:spacing w:before="41" w:line="276" w:lineRule="auto"/>
      </w:pPr>
      <w:r w:rsidRPr="00E7138B">
        <w:t xml:space="preserve">This </w:t>
      </w:r>
      <w:r>
        <w:t>website</w:t>
      </w:r>
      <w:r w:rsidRPr="00E7138B">
        <w:t xml:space="preserve"> contains forward-looking statements within the meaning of U.S. federal securities laws. Forward-looking statements are statements other than historical </w:t>
      </w:r>
      <w:proofErr w:type="gramStart"/>
      <w:r w:rsidRPr="00E7138B">
        <w:t>fact</w:t>
      </w:r>
      <w:proofErr w:type="gramEnd"/>
      <w:r w:rsidRPr="00E7138B">
        <w:t xml:space="preserve"> that provide current expectations or forecasts of future events based on certain assumptions and are not guarantees of future performance. Forward-looking statements use words such as “anticipate,” “believe,” “continue,” “could,” “designed,” “effect,” “estimate,” “evaluate,” “expect,” “forecast,” “goal,” “initiative,” “intend,” “likely,” “may,” “outlook,” “plan,” “potential,” “predict,” “project,” “pursue,” “seek,” “should,” “target,” “when,” “will,” “would,” and other words of similar meaning. </w:t>
      </w:r>
    </w:p>
    <w:p w14:paraId="4F710022" w14:textId="77777777" w:rsidR="00725CB0" w:rsidRDefault="00725CB0" w:rsidP="00E7138B">
      <w:pPr>
        <w:pStyle w:val="BodyText"/>
        <w:spacing w:before="41" w:line="276" w:lineRule="auto"/>
      </w:pPr>
    </w:p>
    <w:p w14:paraId="27DCEE81" w14:textId="77777777" w:rsidR="009D17C2" w:rsidRPr="009D17C2" w:rsidRDefault="009D17C2" w:rsidP="009D17C2">
      <w:pPr>
        <w:pStyle w:val="BodyText"/>
        <w:spacing w:before="41" w:line="276" w:lineRule="auto"/>
      </w:pPr>
      <w:r w:rsidRPr="009D17C2">
        <w:t xml:space="preserve">Forward-looking statements are subject to risks, uncertainties, and factors relating to our business and operations, all of which are difficult to </w:t>
      </w:r>
      <w:proofErr w:type="gramStart"/>
      <w:r w:rsidRPr="009D17C2">
        <w:t>predict</w:t>
      </w:r>
      <w:proofErr w:type="gramEnd"/>
      <w:r w:rsidRPr="009D17C2">
        <w:t xml:space="preserve"> and which could cause our actual results to differ materially from the expectations expressed in or implied by such forward-looking statements. Risks, uncertainties, and factors that could cause actual results to differ materially from those implied by these forward-looking statements include, but are not limited to: adverse changes in general business and economic conditions, including recessions, adverse market conditions or downturns impacting the vehicle and industrial equipment industries; our ability to deliver new products, services and technologies in response to changing consumer preferences, increased regulation of greenhouse gas emissions, and acceleration of the market for electric vehicles; competitive industry conditions; failure to identify, consummate, effectively integrate or realize the expected benefits from acquisitions or partnerships; pricing pressures from original equipment manufacturers (OEMs); inflation rates and volatility in the costs of commodities used in the production of our products; changes in U.S. and foreign administrative policy, including tariffs, changes to existing trade agreements and import or export licensing requirements, and any resulting changes in international trade relations; our ability to protect our intellectual property; failure of or disruption in our information technology infrastructure, including a disruption related to cybersecurity; our ability to identify, attract, retain and develop a qualified global workforce; difficulties launching new vehicle programs; failure to achieve the anticipated savings and benefits from restructuring and product portfolio optimization actions; extraordinary events, including natural disasters or extreme weather events, fires or similar catastrophic events, political disruptions, terrorist attacks, pandemics or other public health crises, and acts of war; risks related to our international operations; the impact of economic, political, social and market conditions on our business in China; our reliance on a limited number of OEM customers; supply chain disruptions, including due to U.S. and foreign government action; work stoppages, production shutdowns and similar events or conditions; governmental investigations and related proceedings regarding vehicle emissions standards, including the ongoing investigation into diesel defeat devices; current and future environmental, health and safety, human rights and other laws and regulations; the impacts of climate change, regulations related to climate change and various </w:t>
      </w:r>
      <w:r w:rsidRPr="009D17C2">
        <w:lastRenderedPageBreak/>
        <w:t xml:space="preserve">stakeholders’ emphasis on climate change and other related matters; compliance with and changes in other laws and regulations; liabilities related to product warranties, litigation and other claims; tax audits and changes in tax laws or tax rates taken by taxing authorities; impairment charges on goodwill and indefinite-lived intangible assets; the impact of changes in interest rates and asset returns on our pension funding obligations; the impact of restrictive covenants and other requirements on our financial and operating flexibility pursuant to the agreements governing our indebtedness; risks relating to the spin-off from our former parent, including our ability to achieve some or all of the benefits that we expect to achieve from the spin-off, a determination that the spin-off does not qualify as tax-free for U.S. federal income tax purposes, our or our former parent’s failure to perform under, or additional disputes that may arise between the parties relating to, various transaction agreements executed in connection with the spin-off and any amendments and restatements thereto, and the availability of, and our ability to use, various credits and offsets detailed in such agreements or the settlement agreement between the Company and our former parent; and other risks and uncertainties described in our reports filed from time to time with the Securities and Exchange Commission. </w:t>
      </w:r>
    </w:p>
    <w:p w14:paraId="3A047A76" w14:textId="77777777" w:rsidR="008D552B" w:rsidRDefault="008D552B" w:rsidP="00E7138B">
      <w:pPr>
        <w:pStyle w:val="BodyText"/>
        <w:spacing w:before="41" w:line="276" w:lineRule="auto"/>
      </w:pPr>
    </w:p>
    <w:p w14:paraId="0F713551" w14:textId="5291AF72" w:rsidR="00141229" w:rsidRDefault="00E7138B" w:rsidP="00E7138B">
      <w:pPr>
        <w:pStyle w:val="BodyText"/>
        <w:spacing w:before="41" w:line="276" w:lineRule="auto"/>
      </w:pPr>
      <w:r w:rsidRPr="00E7138B">
        <w:t xml:space="preserve">We caution readers not to place undue reliance upon any such forward-looking statements, which speak only as of the date they are made. We undertake no obligation to publicly update forward-looking statements, whether </w:t>
      </w:r>
      <w:proofErr w:type="gramStart"/>
      <w:r w:rsidRPr="00E7138B">
        <w:t>as a result of</w:t>
      </w:r>
      <w:proofErr w:type="gramEnd"/>
      <w:r w:rsidRPr="00E7138B">
        <w:t xml:space="preserve"> new information, future events or otherwise, except as required by law.</w:t>
      </w:r>
    </w:p>
    <w:p w14:paraId="5BC29A04" w14:textId="77777777" w:rsidR="00E7138B" w:rsidRDefault="00E7138B" w:rsidP="00E7138B">
      <w:pPr>
        <w:pStyle w:val="BodyText"/>
        <w:spacing w:line="276" w:lineRule="auto"/>
        <w:ind w:left="-1"/>
      </w:pPr>
    </w:p>
    <w:p w14:paraId="0F713552" w14:textId="237BB45A" w:rsidR="00141229" w:rsidRDefault="009D17C2" w:rsidP="00E7138B">
      <w:pPr>
        <w:pStyle w:val="BodyText"/>
        <w:spacing w:line="276" w:lineRule="auto"/>
        <w:ind w:left="-1"/>
      </w:pPr>
      <w:r>
        <w:t>Information made available on or through our website does not cover all information about our business. The</w:t>
      </w:r>
      <w:r>
        <w:rPr>
          <w:spacing w:val="-3"/>
        </w:rPr>
        <w:t xml:space="preserve"> </w:t>
      </w:r>
      <w:r>
        <w:t>inclusion of information or references on the website should not be construed</w:t>
      </w:r>
      <w:r>
        <w:rPr>
          <w:spacing w:val="-11"/>
        </w:rPr>
        <w:t xml:space="preserve"> </w:t>
      </w:r>
      <w:r>
        <w:t>as</w:t>
      </w:r>
      <w:r>
        <w:rPr>
          <w:spacing w:val="-12"/>
        </w:rPr>
        <w:t xml:space="preserve"> </w:t>
      </w:r>
      <w:r>
        <w:t>a</w:t>
      </w:r>
      <w:r>
        <w:rPr>
          <w:spacing w:val="-9"/>
        </w:rPr>
        <w:t xml:space="preserve"> </w:t>
      </w:r>
      <w:r>
        <w:t>characterization</w:t>
      </w:r>
      <w:r>
        <w:rPr>
          <w:spacing w:val="-11"/>
        </w:rPr>
        <w:t xml:space="preserve"> </w:t>
      </w:r>
      <w:r>
        <w:t>regarding</w:t>
      </w:r>
      <w:r>
        <w:rPr>
          <w:spacing w:val="-9"/>
        </w:rPr>
        <w:t xml:space="preserve"> </w:t>
      </w:r>
      <w:r>
        <w:t>the</w:t>
      </w:r>
      <w:r>
        <w:rPr>
          <w:spacing w:val="-11"/>
        </w:rPr>
        <w:t xml:space="preserve"> </w:t>
      </w:r>
      <w:r>
        <w:t>materiality</w:t>
      </w:r>
      <w:r>
        <w:rPr>
          <w:spacing w:val="-10"/>
        </w:rPr>
        <w:t xml:space="preserve"> </w:t>
      </w:r>
      <w:r>
        <w:t>of</w:t>
      </w:r>
      <w:r>
        <w:rPr>
          <w:spacing w:val="-11"/>
        </w:rPr>
        <w:t xml:space="preserve"> </w:t>
      </w:r>
      <w:r>
        <w:t>such</w:t>
      </w:r>
      <w:r>
        <w:rPr>
          <w:spacing w:val="-11"/>
        </w:rPr>
        <w:t xml:space="preserve"> </w:t>
      </w:r>
      <w:r>
        <w:t>information</w:t>
      </w:r>
      <w:r>
        <w:rPr>
          <w:spacing w:val="-11"/>
        </w:rPr>
        <w:t xml:space="preserve"> </w:t>
      </w:r>
      <w:r>
        <w:t>to</w:t>
      </w:r>
      <w:r>
        <w:rPr>
          <w:spacing w:val="-11"/>
        </w:rPr>
        <w:t xml:space="preserve"> </w:t>
      </w:r>
      <w:r>
        <w:t>our</w:t>
      </w:r>
      <w:r>
        <w:rPr>
          <w:spacing w:val="-13"/>
        </w:rPr>
        <w:t xml:space="preserve"> </w:t>
      </w:r>
      <w:r>
        <w:t>business or financial results or that such</w:t>
      </w:r>
      <w:r>
        <w:rPr>
          <w:spacing w:val="-4"/>
        </w:rPr>
        <w:t xml:space="preserve"> </w:t>
      </w:r>
      <w:r>
        <w:t>information</w:t>
      </w:r>
      <w:r>
        <w:rPr>
          <w:spacing w:val="-4"/>
        </w:rPr>
        <w:t xml:space="preserve"> </w:t>
      </w:r>
      <w:r>
        <w:t>is necessarily material to</w:t>
      </w:r>
      <w:r>
        <w:rPr>
          <w:spacing w:val="-4"/>
        </w:rPr>
        <w:t xml:space="preserve"> </w:t>
      </w:r>
      <w:r>
        <w:t>investors or other stakeholders</w:t>
      </w:r>
      <w:r>
        <w:rPr>
          <w:spacing w:val="-3"/>
        </w:rPr>
        <w:t xml:space="preserve"> </w:t>
      </w:r>
      <w:r>
        <w:t>for purposes</w:t>
      </w:r>
      <w:r>
        <w:rPr>
          <w:spacing w:val="-3"/>
        </w:rPr>
        <w:t xml:space="preserve"> </w:t>
      </w:r>
      <w:r>
        <w:t>of</w:t>
      </w:r>
      <w:r>
        <w:rPr>
          <w:spacing w:val="-2"/>
        </w:rPr>
        <w:t xml:space="preserve"> </w:t>
      </w:r>
      <w:r>
        <w:t>federal, state, and</w:t>
      </w:r>
      <w:r>
        <w:rPr>
          <w:spacing w:val="-2"/>
        </w:rPr>
        <w:t xml:space="preserve"> </w:t>
      </w:r>
      <w:r>
        <w:t>local securities</w:t>
      </w:r>
      <w:r>
        <w:rPr>
          <w:spacing w:val="-3"/>
        </w:rPr>
        <w:t xml:space="preserve"> </w:t>
      </w:r>
      <w:r>
        <w:t>and</w:t>
      </w:r>
      <w:r>
        <w:rPr>
          <w:spacing w:val="-2"/>
        </w:rPr>
        <w:t xml:space="preserve"> </w:t>
      </w:r>
      <w:r>
        <w:t>other laws, regulations, and requirements.</w:t>
      </w:r>
    </w:p>
    <w:p w14:paraId="0F713553" w14:textId="77777777" w:rsidR="00141229" w:rsidRDefault="00141229" w:rsidP="00E7138B">
      <w:pPr>
        <w:pStyle w:val="BodyText"/>
        <w:spacing w:before="39" w:line="276" w:lineRule="auto"/>
      </w:pPr>
    </w:p>
    <w:p w14:paraId="0F713554" w14:textId="77777777" w:rsidR="00141229" w:rsidRDefault="009D17C2" w:rsidP="00E7138B">
      <w:pPr>
        <w:pStyle w:val="BodyText"/>
        <w:spacing w:line="276" w:lineRule="auto"/>
        <w:ind w:left="-1"/>
      </w:pPr>
      <w:r>
        <w:t>Any goals, targets, and commitments made available on or through our website are aspirational</w:t>
      </w:r>
      <w:r>
        <w:rPr>
          <w:spacing w:val="-8"/>
        </w:rPr>
        <w:t xml:space="preserve"> </w:t>
      </w:r>
      <w:r>
        <w:t>and</w:t>
      </w:r>
      <w:r>
        <w:rPr>
          <w:spacing w:val="-11"/>
        </w:rPr>
        <w:t xml:space="preserve"> </w:t>
      </w:r>
      <w:proofErr w:type="gramStart"/>
      <w:r>
        <w:t>not</w:t>
      </w:r>
      <w:proofErr w:type="gramEnd"/>
      <w:r>
        <w:rPr>
          <w:spacing w:val="-12"/>
        </w:rPr>
        <w:t xml:space="preserve"> </w:t>
      </w:r>
      <w:proofErr w:type="gramStart"/>
      <w:r>
        <w:t>guarantees</w:t>
      </w:r>
      <w:proofErr w:type="gramEnd"/>
      <w:r>
        <w:rPr>
          <w:spacing w:val="-12"/>
        </w:rPr>
        <w:t xml:space="preserve"> </w:t>
      </w:r>
      <w:r>
        <w:t>or</w:t>
      </w:r>
      <w:r>
        <w:rPr>
          <w:spacing w:val="-12"/>
        </w:rPr>
        <w:t xml:space="preserve"> </w:t>
      </w:r>
      <w:proofErr w:type="gramStart"/>
      <w:r>
        <w:t>promises</w:t>
      </w:r>
      <w:proofErr w:type="gramEnd"/>
      <w:r>
        <w:rPr>
          <w:spacing w:val="-12"/>
        </w:rPr>
        <w:t xml:space="preserve"> </w:t>
      </w:r>
      <w:r>
        <w:t>that</w:t>
      </w:r>
      <w:r>
        <w:rPr>
          <w:spacing w:val="-12"/>
        </w:rPr>
        <w:t xml:space="preserve"> </w:t>
      </w:r>
      <w:r>
        <w:t>such</w:t>
      </w:r>
      <w:r>
        <w:rPr>
          <w:spacing w:val="-11"/>
        </w:rPr>
        <w:t xml:space="preserve"> </w:t>
      </w:r>
      <w:r>
        <w:t>goals,</w:t>
      </w:r>
      <w:r>
        <w:rPr>
          <w:spacing w:val="-8"/>
        </w:rPr>
        <w:t xml:space="preserve"> </w:t>
      </w:r>
      <w:r>
        <w:t>targets,</w:t>
      </w:r>
      <w:r>
        <w:rPr>
          <w:spacing w:val="-8"/>
        </w:rPr>
        <w:t xml:space="preserve"> </w:t>
      </w:r>
      <w:r>
        <w:t>or</w:t>
      </w:r>
      <w:r>
        <w:rPr>
          <w:spacing w:val="-8"/>
        </w:rPr>
        <w:t xml:space="preserve"> </w:t>
      </w:r>
      <w:r>
        <w:t>commitments</w:t>
      </w:r>
      <w:r>
        <w:rPr>
          <w:spacing w:val="-12"/>
        </w:rPr>
        <w:t xml:space="preserve"> </w:t>
      </w:r>
      <w:r>
        <w:t>will</w:t>
      </w:r>
      <w:r>
        <w:rPr>
          <w:spacing w:val="-8"/>
        </w:rPr>
        <w:t xml:space="preserve"> </w:t>
      </w:r>
      <w:r>
        <w:t>be achieved. In</w:t>
      </w:r>
      <w:r>
        <w:rPr>
          <w:spacing w:val="-1"/>
        </w:rPr>
        <w:t xml:space="preserve"> </w:t>
      </w:r>
      <w:r>
        <w:t>addition, historical, current, and</w:t>
      </w:r>
      <w:r>
        <w:rPr>
          <w:spacing w:val="-1"/>
        </w:rPr>
        <w:t xml:space="preserve"> </w:t>
      </w:r>
      <w:r>
        <w:t>forward-looking</w:t>
      </w:r>
      <w:r>
        <w:rPr>
          <w:spacing w:val="-5"/>
        </w:rPr>
        <w:t xml:space="preserve"> </w:t>
      </w:r>
      <w:r>
        <w:t>information</w:t>
      </w:r>
      <w:r>
        <w:rPr>
          <w:spacing w:val="-7"/>
        </w:rPr>
        <w:t xml:space="preserve"> </w:t>
      </w:r>
      <w:r>
        <w:t>made available</w:t>
      </w:r>
      <w:r>
        <w:rPr>
          <w:spacing w:val="-1"/>
        </w:rPr>
        <w:t xml:space="preserve"> </w:t>
      </w:r>
      <w:r>
        <w:t>on or through our website may be based on standards, methodologies, and</w:t>
      </w:r>
      <w:r>
        <w:rPr>
          <w:spacing w:val="-2"/>
        </w:rPr>
        <w:t xml:space="preserve"> </w:t>
      </w:r>
      <w:r>
        <w:t>practices for measuring progress that are still being developed, internal controls and</w:t>
      </w:r>
      <w:r>
        <w:rPr>
          <w:spacing w:val="-2"/>
        </w:rPr>
        <w:t xml:space="preserve"> </w:t>
      </w:r>
      <w:r>
        <w:t>processes that continue</w:t>
      </w:r>
      <w:r>
        <w:rPr>
          <w:spacing w:val="-7"/>
        </w:rPr>
        <w:t xml:space="preserve"> </w:t>
      </w:r>
      <w:r>
        <w:t>to</w:t>
      </w:r>
      <w:r>
        <w:rPr>
          <w:spacing w:val="-7"/>
        </w:rPr>
        <w:t xml:space="preserve"> </w:t>
      </w:r>
      <w:r>
        <w:t>evolve,</w:t>
      </w:r>
      <w:r>
        <w:rPr>
          <w:spacing w:val="-4"/>
        </w:rPr>
        <w:t xml:space="preserve"> </w:t>
      </w:r>
      <w:r>
        <w:t>and</w:t>
      </w:r>
      <w:r>
        <w:rPr>
          <w:spacing w:val="-7"/>
        </w:rPr>
        <w:t xml:space="preserve"> </w:t>
      </w:r>
      <w:r>
        <w:t>assumptions</w:t>
      </w:r>
      <w:r>
        <w:rPr>
          <w:spacing w:val="-3"/>
        </w:rPr>
        <w:t xml:space="preserve"> </w:t>
      </w:r>
      <w:r>
        <w:t>that</w:t>
      </w:r>
      <w:r>
        <w:rPr>
          <w:spacing w:val="-9"/>
        </w:rPr>
        <w:t xml:space="preserve"> </w:t>
      </w:r>
      <w:r>
        <w:t>are</w:t>
      </w:r>
      <w:r>
        <w:rPr>
          <w:spacing w:val="-7"/>
        </w:rPr>
        <w:t xml:space="preserve"> </w:t>
      </w:r>
      <w:r>
        <w:t>subject</w:t>
      </w:r>
      <w:r>
        <w:rPr>
          <w:spacing w:val="-4"/>
        </w:rPr>
        <w:t xml:space="preserve"> </w:t>
      </w:r>
      <w:r>
        <w:t>to</w:t>
      </w:r>
      <w:r>
        <w:rPr>
          <w:spacing w:val="-7"/>
        </w:rPr>
        <w:t xml:space="preserve"> </w:t>
      </w:r>
      <w:r>
        <w:t>change.</w:t>
      </w:r>
      <w:r>
        <w:rPr>
          <w:spacing w:val="-4"/>
        </w:rPr>
        <w:t xml:space="preserve"> </w:t>
      </w:r>
      <w:r>
        <w:t>Accordingly,</w:t>
      </w:r>
      <w:r>
        <w:rPr>
          <w:spacing w:val="-1"/>
        </w:rPr>
        <w:t xml:space="preserve"> </w:t>
      </w:r>
      <w:r>
        <w:t>such</w:t>
      </w:r>
      <w:r>
        <w:rPr>
          <w:spacing w:val="-7"/>
        </w:rPr>
        <w:t xml:space="preserve"> </w:t>
      </w:r>
      <w:r>
        <w:t>historical, current, and forward-looking</w:t>
      </w:r>
      <w:r>
        <w:rPr>
          <w:spacing w:val="-1"/>
        </w:rPr>
        <w:t xml:space="preserve"> </w:t>
      </w:r>
      <w:r>
        <w:t xml:space="preserve">information, including goals, targets, and </w:t>
      </w:r>
      <w:r>
        <w:t>commitments and underlying assumptions and data, may be subject to modifications in future</w:t>
      </w:r>
      <w:r>
        <w:rPr>
          <w:spacing w:val="-4"/>
        </w:rPr>
        <w:t xml:space="preserve"> </w:t>
      </w:r>
      <w:r>
        <w:t>reports due to developing standards, methodologies, practices,</w:t>
      </w:r>
      <w:r>
        <w:rPr>
          <w:spacing w:val="-3"/>
        </w:rPr>
        <w:t xml:space="preserve"> </w:t>
      </w:r>
      <w:r>
        <w:t>laws and</w:t>
      </w:r>
      <w:r>
        <w:rPr>
          <w:spacing w:val="-5"/>
        </w:rPr>
        <w:t xml:space="preserve"> </w:t>
      </w:r>
      <w:r>
        <w:t>regulations, unknown events</w:t>
      </w:r>
      <w:r>
        <w:rPr>
          <w:spacing w:val="-2"/>
        </w:rPr>
        <w:t xml:space="preserve"> </w:t>
      </w:r>
      <w:r>
        <w:t>and circumstances, and changes to controls and processes.</w:t>
      </w:r>
    </w:p>
    <w:p w14:paraId="5E6CCA47" w14:textId="77777777" w:rsidR="008D552B" w:rsidRDefault="008D552B" w:rsidP="00E7138B">
      <w:pPr>
        <w:pStyle w:val="BodyText"/>
        <w:spacing w:before="76" w:line="276" w:lineRule="auto"/>
        <w:ind w:left="-1" w:right="82"/>
        <w:jc w:val="both"/>
      </w:pPr>
    </w:p>
    <w:p w14:paraId="0F713556" w14:textId="58DAD6BC" w:rsidR="00141229" w:rsidRDefault="009D17C2" w:rsidP="00E7138B">
      <w:pPr>
        <w:pStyle w:val="BodyText"/>
        <w:spacing w:before="76" w:line="276" w:lineRule="auto"/>
        <w:ind w:left="-1" w:right="82"/>
        <w:jc w:val="both"/>
      </w:pPr>
      <w:r>
        <w:t>Any</w:t>
      </w:r>
      <w:r>
        <w:rPr>
          <w:spacing w:val="-7"/>
        </w:rPr>
        <w:t xml:space="preserve"> </w:t>
      </w:r>
      <w:r>
        <w:t>reference</w:t>
      </w:r>
      <w:r>
        <w:rPr>
          <w:spacing w:val="-8"/>
        </w:rPr>
        <w:t xml:space="preserve"> </w:t>
      </w:r>
      <w:r>
        <w:t>to</w:t>
      </w:r>
      <w:r>
        <w:rPr>
          <w:spacing w:val="-8"/>
        </w:rPr>
        <w:t xml:space="preserve"> </w:t>
      </w:r>
      <w:r>
        <w:t>PHINIA’s</w:t>
      </w:r>
      <w:r>
        <w:rPr>
          <w:spacing w:val="-8"/>
        </w:rPr>
        <w:t xml:space="preserve"> </w:t>
      </w:r>
      <w:r>
        <w:t>support</w:t>
      </w:r>
      <w:r>
        <w:rPr>
          <w:spacing w:val="-9"/>
        </w:rPr>
        <w:t xml:space="preserve"> </w:t>
      </w:r>
      <w:r>
        <w:t>of</w:t>
      </w:r>
      <w:r>
        <w:rPr>
          <w:spacing w:val="-8"/>
        </w:rPr>
        <w:t xml:space="preserve"> </w:t>
      </w:r>
      <w:proofErr w:type="gramStart"/>
      <w:r>
        <w:t>or</w:t>
      </w:r>
      <w:proofErr w:type="gramEnd"/>
      <w:r>
        <w:rPr>
          <w:spacing w:val="-5"/>
        </w:rPr>
        <w:t xml:space="preserve"> </w:t>
      </w:r>
      <w:r>
        <w:t>work,</w:t>
      </w:r>
      <w:r>
        <w:rPr>
          <w:spacing w:val="-5"/>
        </w:rPr>
        <w:t xml:space="preserve"> </w:t>
      </w:r>
      <w:r>
        <w:t>collaboration,</w:t>
      </w:r>
      <w:r>
        <w:rPr>
          <w:spacing w:val="-5"/>
        </w:rPr>
        <w:t xml:space="preserve"> </w:t>
      </w:r>
      <w:r>
        <w:t>or</w:t>
      </w:r>
      <w:r>
        <w:rPr>
          <w:spacing w:val="-5"/>
        </w:rPr>
        <w:t xml:space="preserve"> </w:t>
      </w:r>
      <w:r>
        <w:t>engagement</w:t>
      </w:r>
      <w:r>
        <w:rPr>
          <w:spacing w:val="-9"/>
        </w:rPr>
        <w:t xml:space="preserve"> </w:t>
      </w:r>
      <w:r>
        <w:t>with</w:t>
      </w:r>
      <w:r>
        <w:rPr>
          <w:spacing w:val="-3"/>
        </w:rPr>
        <w:t xml:space="preserve"> </w:t>
      </w:r>
      <w:r>
        <w:t>a</w:t>
      </w:r>
      <w:r>
        <w:rPr>
          <w:spacing w:val="-9"/>
        </w:rPr>
        <w:t xml:space="preserve"> </w:t>
      </w:r>
      <w:r>
        <w:t xml:space="preserve">third-party </w:t>
      </w:r>
      <w:r>
        <w:lastRenderedPageBreak/>
        <w:t>organization</w:t>
      </w:r>
      <w:r>
        <w:rPr>
          <w:spacing w:val="-9"/>
        </w:rPr>
        <w:t xml:space="preserve"> </w:t>
      </w:r>
      <w:r>
        <w:t>on</w:t>
      </w:r>
      <w:r>
        <w:rPr>
          <w:spacing w:val="-9"/>
        </w:rPr>
        <w:t xml:space="preserve"> </w:t>
      </w:r>
      <w:r>
        <w:t>our</w:t>
      </w:r>
      <w:r>
        <w:rPr>
          <w:spacing w:val="-7"/>
        </w:rPr>
        <w:t xml:space="preserve"> </w:t>
      </w:r>
      <w:r>
        <w:t>website</w:t>
      </w:r>
      <w:r>
        <w:rPr>
          <w:spacing w:val="-9"/>
        </w:rPr>
        <w:t xml:space="preserve"> </w:t>
      </w:r>
      <w:r>
        <w:t>does</w:t>
      </w:r>
      <w:r>
        <w:rPr>
          <w:spacing w:val="-10"/>
        </w:rPr>
        <w:t xml:space="preserve"> </w:t>
      </w:r>
      <w:r>
        <w:t>not</w:t>
      </w:r>
      <w:r>
        <w:rPr>
          <w:spacing w:val="-11"/>
        </w:rPr>
        <w:t xml:space="preserve"> </w:t>
      </w:r>
      <w:r>
        <w:t>constitute</w:t>
      </w:r>
      <w:r>
        <w:rPr>
          <w:spacing w:val="-9"/>
        </w:rPr>
        <w:t xml:space="preserve"> </w:t>
      </w:r>
      <w:r>
        <w:t>or</w:t>
      </w:r>
      <w:r>
        <w:rPr>
          <w:spacing w:val="-7"/>
        </w:rPr>
        <w:t xml:space="preserve"> </w:t>
      </w:r>
      <w:r>
        <w:t>imply</w:t>
      </w:r>
      <w:r>
        <w:rPr>
          <w:spacing w:val="-4"/>
        </w:rPr>
        <w:t xml:space="preserve"> </w:t>
      </w:r>
      <w:proofErr w:type="gramStart"/>
      <w:r>
        <w:t>an</w:t>
      </w:r>
      <w:r>
        <w:rPr>
          <w:spacing w:val="-9"/>
        </w:rPr>
        <w:t xml:space="preserve"> </w:t>
      </w:r>
      <w:r>
        <w:t>endorsement</w:t>
      </w:r>
      <w:proofErr w:type="gramEnd"/>
      <w:r>
        <w:rPr>
          <w:spacing w:val="-11"/>
        </w:rPr>
        <w:t xml:space="preserve"> </w:t>
      </w:r>
      <w:r>
        <w:t>by</w:t>
      </w:r>
      <w:r>
        <w:rPr>
          <w:spacing w:val="-9"/>
        </w:rPr>
        <w:t xml:space="preserve"> </w:t>
      </w:r>
      <w:r>
        <w:t>PHINIA</w:t>
      </w:r>
      <w:r>
        <w:rPr>
          <w:spacing w:val="-9"/>
        </w:rPr>
        <w:t xml:space="preserve"> </w:t>
      </w:r>
      <w:r>
        <w:t>of</w:t>
      </w:r>
      <w:r>
        <w:rPr>
          <w:spacing w:val="-9"/>
        </w:rPr>
        <w:t xml:space="preserve"> </w:t>
      </w:r>
      <w:r>
        <w:t>any</w:t>
      </w:r>
      <w:r>
        <w:rPr>
          <w:spacing w:val="-9"/>
        </w:rPr>
        <w:t xml:space="preserve"> </w:t>
      </w:r>
      <w:r>
        <w:t xml:space="preserve">or </w:t>
      </w:r>
      <w:proofErr w:type="gramStart"/>
      <w:r>
        <w:t>all of</w:t>
      </w:r>
      <w:proofErr w:type="gramEnd"/>
      <w:r>
        <w:t xml:space="preserve"> the positions or activities of such organization.</w:t>
      </w:r>
    </w:p>
    <w:sectPr w:rsidR="00141229" w:rsidSect="00725CB0">
      <w:footerReference w:type="default" r:id="rId9"/>
      <w:headerReference w:type="first" r:id="rId10"/>
      <w:pgSz w:w="12240" w:h="15840"/>
      <w:pgMar w:top="1360" w:right="1440" w:bottom="1140" w:left="1440" w:header="0" w:footer="9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116D" w14:textId="77777777" w:rsidR="005D7D92" w:rsidRDefault="005D7D92">
      <w:r>
        <w:separator/>
      </w:r>
    </w:p>
  </w:endnote>
  <w:endnote w:type="continuationSeparator" w:id="0">
    <w:p w14:paraId="695FCE90" w14:textId="77777777" w:rsidR="005D7D92" w:rsidRDefault="005D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3563" w14:textId="77777777" w:rsidR="00141229" w:rsidRDefault="009D17C2">
    <w:pPr>
      <w:pStyle w:val="BodyText"/>
      <w:spacing w:line="14" w:lineRule="auto"/>
      <w:rPr>
        <w:sz w:val="20"/>
      </w:rPr>
    </w:pPr>
    <w:r>
      <w:rPr>
        <w:noProof/>
        <w:sz w:val="20"/>
      </w:rPr>
      <w:drawing>
        <wp:anchor distT="0" distB="0" distL="0" distR="0" simplePos="0" relativeHeight="251658240" behindDoc="1" locked="0" layoutInCell="1" allowOverlap="1" wp14:anchorId="0F713564" wp14:editId="0F713565">
          <wp:simplePos x="0" y="0"/>
          <wp:positionH relativeFrom="page">
            <wp:posOffset>2591490</wp:posOffset>
          </wp:positionH>
          <wp:positionV relativeFrom="page">
            <wp:posOffset>9325419</wp:posOffset>
          </wp:positionV>
          <wp:extent cx="4407768" cy="405544"/>
          <wp:effectExtent l="0" t="0" r="0" b="0"/>
          <wp:wrapNone/>
          <wp:docPr id="149064066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07768" cy="4055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9EF2" w14:textId="77777777" w:rsidR="005D7D92" w:rsidRDefault="005D7D92">
      <w:r>
        <w:separator/>
      </w:r>
    </w:p>
  </w:footnote>
  <w:footnote w:type="continuationSeparator" w:id="0">
    <w:p w14:paraId="1E7500C2" w14:textId="77777777" w:rsidR="005D7D92" w:rsidRDefault="005D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C68E" w14:textId="77777777" w:rsidR="00725CB0" w:rsidRDefault="00725CB0">
    <w:pPr>
      <w:pStyle w:val="Header"/>
    </w:pPr>
  </w:p>
  <w:p w14:paraId="4CAD2E81" w14:textId="77777777" w:rsidR="008D552B" w:rsidRDefault="008D552B" w:rsidP="008D552B">
    <w:pPr>
      <w:pStyle w:val="Header"/>
    </w:pPr>
  </w:p>
  <w:p w14:paraId="2ADDF869" w14:textId="77777777" w:rsidR="008D552B" w:rsidRDefault="008D552B" w:rsidP="008D552B">
    <w:pPr>
      <w:pStyle w:val="Header"/>
    </w:pPr>
  </w:p>
  <w:p w14:paraId="208F9D0D" w14:textId="77777777" w:rsidR="008D552B" w:rsidRDefault="008D552B" w:rsidP="008D552B">
    <w:pPr>
      <w:ind w:left="42"/>
      <w:rPr>
        <w:rFonts w:ascii="Times New Roman"/>
        <w:position w:val="16"/>
        <w:sz w:val="20"/>
      </w:rPr>
    </w:pPr>
    <w:r>
      <w:rPr>
        <w:rFonts w:ascii="Times New Roman"/>
        <w:noProof/>
        <w:sz w:val="20"/>
      </w:rPr>
      <mc:AlternateContent>
        <mc:Choice Requires="wpg">
          <w:drawing>
            <wp:inline distT="0" distB="0" distL="0" distR="0" wp14:anchorId="4088CB72" wp14:editId="5AF1B871">
              <wp:extent cx="779780" cy="418465"/>
              <wp:effectExtent l="9525" t="0" r="0" b="63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780" cy="418465"/>
                        <a:chOff x="0" y="0"/>
                        <a:chExt cx="779780" cy="418465"/>
                      </a:xfrm>
                    </wpg:grpSpPr>
                    <wps:wsp>
                      <wps:cNvPr id="3" name="Graphic 3"/>
                      <wps:cNvSpPr/>
                      <wps:spPr>
                        <a:xfrm>
                          <a:off x="210455" y="209373"/>
                          <a:ext cx="346075" cy="137795"/>
                        </a:xfrm>
                        <a:custGeom>
                          <a:avLst/>
                          <a:gdLst/>
                          <a:ahLst/>
                          <a:cxnLst/>
                          <a:rect l="l" t="t" r="r" b="b"/>
                          <a:pathLst>
                            <a:path w="346075" h="137795">
                              <a:moveTo>
                                <a:pt x="345558" y="0"/>
                              </a:moveTo>
                              <a:lnTo>
                                <a:pt x="21581" y="75247"/>
                              </a:lnTo>
                              <a:lnTo>
                                <a:pt x="10606" y="81654"/>
                              </a:lnTo>
                              <a:lnTo>
                                <a:pt x="3198" y="91430"/>
                              </a:lnTo>
                              <a:lnTo>
                                <a:pt x="0" y="103268"/>
                              </a:lnTo>
                              <a:lnTo>
                                <a:pt x="1654" y="115862"/>
                              </a:lnTo>
                              <a:lnTo>
                                <a:pt x="8062" y="126828"/>
                              </a:lnTo>
                              <a:lnTo>
                                <a:pt x="17841" y="134231"/>
                              </a:lnTo>
                              <a:lnTo>
                                <a:pt x="29687" y="137430"/>
                              </a:lnTo>
                              <a:lnTo>
                                <a:pt x="42294" y="135788"/>
                              </a:lnTo>
                              <a:lnTo>
                                <a:pt x="345558" y="0"/>
                              </a:lnTo>
                              <a:close/>
                            </a:path>
                          </a:pathLst>
                        </a:custGeom>
                        <a:solidFill>
                          <a:srgbClr val="E43A2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12368" y="209373"/>
                          <a:ext cx="243644" cy="208810"/>
                        </a:xfrm>
                        <a:prstGeom prst="rect">
                          <a:avLst/>
                        </a:prstGeom>
                      </pic:spPr>
                    </pic:pic>
                    <wps:wsp>
                      <wps:cNvPr id="5" name="Graphic 5"/>
                      <wps:cNvSpPr/>
                      <wps:spPr>
                        <a:xfrm>
                          <a:off x="-10" y="71651"/>
                          <a:ext cx="556260" cy="177165"/>
                        </a:xfrm>
                        <a:custGeom>
                          <a:avLst/>
                          <a:gdLst/>
                          <a:ahLst/>
                          <a:cxnLst/>
                          <a:rect l="l" t="t" r="r" b="b"/>
                          <a:pathLst>
                            <a:path w="556260" h="177165">
                              <a:moveTo>
                                <a:pt x="556018" y="137731"/>
                              </a:moveTo>
                              <a:lnTo>
                                <a:pt x="38989" y="98767"/>
                              </a:lnTo>
                              <a:lnTo>
                                <a:pt x="23812" y="101828"/>
                              </a:lnTo>
                              <a:lnTo>
                                <a:pt x="11417" y="110172"/>
                              </a:lnTo>
                              <a:lnTo>
                                <a:pt x="3060" y="122567"/>
                              </a:lnTo>
                              <a:lnTo>
                                <a:pt x="0" y="137731"/>
                              </a:lnTo>
                              <a:lnTo>
                                <a:pt x="3060" y="152895"/>
                              </a:lnTo>
                              <a:lnTo>
                                <a:pt x="11417" y="165277"/>
                              </a:lnTo>
                              <a:lnTo>
                                <a:pt x="23812" y="173621"/>
                              </a:lnTo>
                              <a:lnTo>
                                <a:pt x="38989" y="176682"/>
                              </a:lnTo>
                              <a:lnTo>
                                <a:pt x="556018" y="137731"/>
                              </a:lnTo>
                              <a:close/>
                            </a:path>
                            <a:path w="556260" h="177165">
                              <a:moveTo>
                                <a:pt x="556018" y="137718"/>
                              </a:moveTo>
                              <a:lnTo>
                                <a:pt x="252755" y="1943"/>
                              </a:lnTo>
                              <a:lnTo>
                                <a:pt x="248564" y="508"/>
                              </a:lnTo>
                              <a:lnTo>
                                <a:pt x="244297" y="0"/>
                              </a:lnTo>
                              <a:lnTo>
                                <a:pt x="240144" y="292"/>
                              </a:lnTo>
                              <a:lnTo>
                                <a:pt x="210464" y="34455"/>
                              </a:lnTo>
                              <a:lnTo>
                                <a:pt x="213664" y="46291"/>
                              </a:lnTo>
                              <a:lnTo>
                                <a:pt x="221068" y="56070"/>
                              </a:lnTo>
                              <a:lnTo>
                                <a:pt x="232041" y="62471"/>
                              </a:lnTo>
                              <a:lnTo>
                                <a:pt x="556018" y="137718"/>
                              </a:lnTo>
                              <a:close/>
                            </a:path>
                          </a:pathLst>
                        </a:custGeom>
                        <a:solidFill>
                          <a:srgbClr val="E43A2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2" cstate="print"/>
                        <a:stretch>
                          <a:fillRect/>
                        </a:stretch>
                      </pic:blipFill>
                      <pic:spPr>
                        <a:xfrm>
                          <a:off x="312363" y="0"/>
                          <a:ext cx="243644" cy="209372"/>
                        </a:xfrm>
                        <a:prstGeom prst="rect">
                          <a:avLst/>
                        </a:prstGeom>
                      </pic:spPr>
                    </pic:pic>
                    <wps:wsp>
                      <wps:cNvPr id="7" name="Graphic 7"/>
                      <wps:cNvSpPr/>
                      <wps:spPr>
                        <a:xfrm>
                          <a:off x="590971" y="98626"/>
                          <a:ext cx="189230" cy="215900"/>
                        </a:xfrm>
                        <a:custGeom>
                          <a:avLst/>
                          <a:gdLst/>
                          <a:ahLst/>
                          <a:cxnLst/>
                          <a:rect l="l" t="t" r="r" b="b"/>
                          <a:pathLst>
                            <a:path w="189230" h="215900">
                              <a:moveTo>
                                <a:pt x="188734" y="78562"/>
                              </a:moveTo>
                              <a:lnTo>
                                <a:pt x="183667" y="46812"/>
                              </a:lnTo>
                              <a:lnTo>
                                <a:pt x="168236" y="21971"/>
                              </a:lnTo>
                              <a:lnTo>
                                <a:pt x="142087" y="5791"/>
                              </a:lnTo>
                              <a:lnTo>
                                <a:pt x="123901" y="2971"/>
                              </a:lnTo>
                              <a:lnTo>
                                <a:pt x="123901" y="76403"/>
                              </a:lnTo>
                              <a:lnTo>
                                <a:pt x="122415" y="85140"/>
                              </a:lnTo>
                              <a:lnTo>
                                <a:pt x="118224" y="91490"/>
                              </a:lnTo>
                              <a:lnTo>
                                <a:pt x="111760" y="95364"/>
                              </a:lnTo>
                              <a:lnTo>
                                <a:pt x="103428" y="96672"/>
                              </a:lnTo>
                              <a:lnTo>
                                <a:pt x="94284" y="96672"/>
                              </a:lnTo>
                              <a:lnTo>
                                <a:pt x="94284" y="96520"/>
                              </a:lnTo>
                              <a:lnTo>
                                <a:pt x="64681" y="96520"/>
                              </a:lnTo>
                              <a:lnTo>
                                <a:pt x="64681" y="55880"/>
                              </a:lnTo>
                              <a:lnTo>
                                <a:pt x="94284" y="55880"/>
                              </a:lnTo>
                              <a:lnTo>
                                <a:pt x="103428" y="55956"/>
                              </a:lnTo>
                              <a:lnTo>
                                <a:pt x="111760" y="57264"/>
                              </a:lnTo>
                              <a:lnTo>
                                <a:pt x="118224" y="61150"/>
                              </a:lnTo>
                              <a:lnTo>
                                <a:pt x="122415" y="67551"/>
                              </a:lnTo>
                              <a:lnTo>
                                <a:pt x="123901" y="76403"/>
                              </a:lnTo>
                              <a:lnTo>
                                <a:pt x="123901" y="2971"/>
                              </a:lnTo>
                              <a:lnTo>
                                <a:pt x="104863" y="0"/>
                              </a:lnTo>
                              <a:lnTo>
                                <a:pt x="94284" y="0"/>
                              </a:lnTo>
                              <a:lnTo>
                                <a:pt x="0" y="0"/>
                              </a:lnTo>
                              <a:lnTo>
                                <a:pt x="0" y="55880"/>
                              </a:lnTo>
                              <a:lnTo>
                                <a:pt x="0" y="96520"/>
                              </a:lnTo>
                              <a:lnTo>
                                <a:pt x="0" y="153670"/>
                              </a:lnTo>
                              <a:lnTo>
                                <a:pt x="0" y="215900"/>
                              </a:lnTo>
                              <a:lnTo>
                                <a:pt x="69049" y="215900"/>
                              </a:lnTo>
                              <a:lnTo>
                                <a:pt x="69049" y="153670"/>
                              </a:lnTo>
                              <a:lnTo>
                                <a:pt x="94284" y="153670"/>
                              </a:lnTo>
                              <a:lnTo>
                                <a:pt x="105956" y="153720"/>
                              </a:lnTo>
                              <a:lnTo>
                                <a:pt x="142544" y="148158"/>
                              </a:lnTo>
                              <a:lnTo>
                                <a:pt x="168376" y="132638"/>
                              </a:lnTo>
                              <a:lnTo>
                                <a:pt x="183692" y="108864"/>
                              </a:lnTo>
                              <a:lnTo>
                                <a:pt x="188734" y="78562"/>
                              </a:lnTo>
                              <a:close/>
                            </a:path>
                          </a:pathLst>
                        </a:custGeom>
                        <a:solidFill>
                          <a:srgbClr val="02110A"/>
                        </a:solidFill>
                      </wps:spPr>
                      <wps:bodyPr wrap="square" lIns="0" tIns="0" rIns="0" bIns="0" rtlCol="0">
                        <a:prstTxWarp prst="textNoShape">
                          <a:avLst/>
                        </a:prstTxWarp>
                        <a:noAutofit/>
                      </wps:bodyPr>
                    </wps:wsp>
                  </wpg:wgp>
                </a:graphicData>
              </a:graphic>
            </wp:inline>
          </w:drawing>
        </mc:Choice>
        <mc:Fallback>
          <w:pict>
            <v:group w14:anchorId="46E5C745" id="Group 2" o:spid="_x0000_s1026" style="width:61.4pt;height:32.95pt;mso-position-horizontal-relative:char;mso-position-vertical-relative:line" coordsize="7797,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">
              <v:shape id="Graphic 3" o:spid="_x0000_s1027" style="position:absolute;left:2104;top:2093;width:3461;height:1378;visibility:visible;mso-wrap-style:square;v-text-anchor:top" coordsize="34607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" path="m345558,l21581,75247,10606,81654,3198,91430,,103268r1654,12594l8062,126828r9779,7403l29687,137430r12607,-1642l345558,xe" fillcolor="#e43a2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123;top:2093;width:2437;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">
                <v:imagedata r:id="rId3" o:title=""/>
              </v:shape>
              <v:shape id="Graphic 5" o:spid="_x0000_s1029" style="position:absolute;top:716;width:5562;height:1772;visibility:visible;mso-wrap-style:square;v-text-anchor:top" coordsize="5562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" path="m556018,137731l38989,98767r-15177,3061l11417,110172,3060,122567,,137731r3060,15164l11417,165277r12395,8344l38989,176682,556018,137731xem556018,137718l252755,1943,248564,508,244297,r-4153,292l210464,34455r3200,11836l221068,56070r10973,6401l556018,137718xe" fillcolor="#e43a2f" stroked="f">
                <v:path arrowok="t"/>
              </v:shape>
              <v:shape id="Image 6" o:spid="_x0000_s1030" type="#_x0000_t75" style="position:absolute;left:3123;width:2437;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">
                <v:imagedata r:id="rId4" o:title=""/>
              </v:shape>
              <v:shape id="Graphic 7" o:spid="_x0000_s1031" style="position:absolute;left:5909;top:986;width:1893;height:2159;visibility:visible;mso-wrap-style:square;v-text-anchor:top" coordsize="1892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" path="m188734,78562l183667,46812,168236,21971,142087,5791,123901,2971r,73432l122415,85140r-4191,6350l111760,95364r-8332,1308l94284,96672r,-152l64681,96520r,-40640l94284,55880r9144,76l111760,57264r6464,3886l122415,67551r1486,8852l123901,2971,104863,,94284,,,,,55880,,96520r,57150l,215900r69049,l69049,153670r25235,l105956,153720r36588,-5562l168376,132638r15316,-23774l188734,78562xe" fillcolor="#02110a" stroked="f">
                <v:path arrowok="t"/>
              </v:shape>
              <w10:anchorlock/>
            </v:group>
          </w:pict>
        </mc:Fallback>
      </mc:AlternateContent>
    </w:r>
    <w:r>
      <w:rPr>
        <w:rFonts w:ascii="Times New Roman"/>
        <w:spacing w:val="70"/>
        <w:sz w:val="20"/>
      </w:rPr>
      <w:t xml:space="preserve"> </w:t>
    </w:r>
    <w:r>
      <w:rPr>
        <w:rFonts w:ascii="Times New Roman"/>
        <w:noProof/>
        <w:spacing w:val="70"/>
        <w:position w:val="16"/>
        <w:sz w:val="20"/>
      </w:rPr>
      <mc:AlternateContent>
        <mc:Choice Requires="wpg">
          <w:drawing>
            <wp:inline distT="0" distB="0" distL="0" distR="0" wp14:anchorId="063DB3B3" wp14:editId="08239C0B">
              <wp:extent cx="202565" cy="2159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 cy="215900"/>
                        <a:chOff x="0" y="0"/>
                        <a:chExt cx="202565" cy="215900"/>
                      </a:xfrm>
                    </wpg:grpSpPr>
                    <wps:wsp>
                      <wps:cNvPr id="9" name="Graphic 9"/>
                      <wps:cNvSpPr/>
                      <wps:spPr>
                        <a:xfrm>
                          <a:off x="-8" y="4"/>
                          <a:ext cx="202565" cy="215900"/>
                        </a:xfrm>
                        <a:custGeom>
                          <a:avLst/>
                          <a:gdLst/>
                          <a:ahLst/>
                          <a:cxnLst/>
                          <a:rect l="l" t="t" r="r" b="b"/>
                          <a:pathLst>
                            <a:path w="202565" h="215900">
                              <a:moveTo>
                                <a:pt x="202031" y="0"/>
                              </a:moveTo>
                              <a:lnTo>
                                <a:pt x="132981" y="0"/>
                              </a:lnTo>
                              <a:lnTo>
                                <a:pt x="132981" y="83820"/>
                              </a:lnTo>
                              <a:lnTo>
                                <a:pt x="69049" y="83820"/>
                              </a:lnTo>
                              <a:lnTo>
                                <a:pt x="69049" y="0"/>
                              </a:lnTo>
                              <a:lnTo>
                                <a:pt x="0" y="0"/>
                              </a:lnTo>
                              <a:lnTo>
                                <a:pt x="0" y="83820"/>
                              </a:lnTo>
                              <a:lnTo>
                                <a:pt x="0" y="132080"/>
                              </a:lnTo>
                              <a:lnTo>
                                <a:pt x="0" y="215900"/>
                              </a:lnTo>
                              <a:lnTo>
                                <a:pt x="69049" y="215900"/>
                              </a:lnTo>
                              <a:lnTo>
                                <a:pt x="69049" y="132080"/>
                              </a:lnTo>
                              <a:lnTo>
                                <a:pt x="132981" y="132080"/>
                              </a:lnTo>
                              <a:lnTo>
                                <a:pt x="132981" y="215900"/>
                              </a:lnTo>
                              <a:lnTo>
                                <a:pt x="202031" y="215900"/>
                              </a:lnTo>
                              <a:lnTo>
                                <a:pt x="202031" y="132080"/>
                              </a:lnTo>
                              <a:lnTo>
                                <a:pt x="202031" y="83820"/>
                              </a:lnTo>
                              <a:lnTo>
                                <a:pt x="202031" y="0"/>
                              </a:lnTo>
                              <a:close/>
                            </a:path>
                          </a:pathLst>
                        </a:custGeom>
                        <a:solidFill>
                          <a:srgbClr val="02110A"/>
                        </a:solidFill>
                      </wps:spPr>
                      <wps:bodyPr wrap="square" lIns="0" tIns="0" rIns="0" bIns="0" rtlCol="0">
                        <a:prstTxWarp prst="textNoShape">
                          <a:avLst/>
                        </a:prstTxWarp>
                        <a:noAutofit/>
                      </wps:bodyPr>
                    </wps:wsp>
                  </wpg:wgp>
                </a:graphicData>
              </a:graphic>
            </wp:inline>
          </w:drawing>
        </mc:Choice>
        <mc:Fallback>
          <w:pict>
            <v:group w14:anchorId="187EB3F0" id="Group 8" o:spid="_x0000_s1026" style="width:15.95pt;height:17pt;mso-position-horizontal-relative:char;mso-position-vertical-relative:line" coordsize="20256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">
              <v:shape id="Graphic 9" o:spid="_x0000_s1027" style="position:absolute;left:-8;top:4;width:202565;height:215900;visibility:visible;mso-wrap-style:square;v-text-anchor:top" coordsize="2025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" path="m202031,l132981,r,83820l69049,83820,69049,,,,,83820r,48260l,215900r69049,l69049,132080r63932,l132981,215900r69050,l202031,132080r,-48260l202031,xe" fillcolor="#02110a" stroked="f">
                <v:path arrowok="t"/>
              </v:shape>
              <w10:anchorlock/>
            </v:group>
          </w:pict>
        </mc:Fallback>
      </mc:AlternateContent>
    </w:r>
    <w:r>
      <w:rPr>
        <w:rFonts w:ascii="Times New Roman"/>
        <w:spacing w:val="87"/>
        <w:position w:val="16"/>
        <w:sz w:val="20"/>
      </w:rPr>
      <w:t xml:space="preserve"> </w:t>
    </w:r>
    <w:r>
      <w:rPr>
        <w:rFonts w:ascii="Times New Roman"/>
        <w:noProof/>
        <w:spacing w:val="87"/>
        <w:position w:val="16"/>
        <w:sz w:val="20"/>
      </w:rPr>
      <mc:AlternateContent>
        <mc:Choice Requires="wpg">
          <w:drawing>
            <wp:inline distT="0" distB="0" distL="0" distR="0" wp14:anchorId="59260672" wp14:editId="22D222F3">
              <wp:extent cx="69215" cy="21653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216535"/>
                        <a:chOff x="0" y="0"/>
                        <a:chExt cx="69215" cy="216535"/>
                      </a:xfrm>
                    </wpg:grpSpPr>
                    <wps:wsp>
                      <wps:cNvPr id="11" name="Graphic 11"/>
                      <wps:cNvSpPr/>
                      <wps:spPr>
                        <a:xfrm>
                          <a:off x="0" y="0"/>
                          <a:ext cx="69215" cy="216535"/>
                        </a:xfrm>
                        <a:custGeom>
                          <a:avLst/>
                          <a:gdLst/>
                          <a:ahLst/>
                          <a:cxnLst/>
                          <a:rect l="l" t="t" r="r" b="b"/>
                          <a:pathLst>
                            <a:path w="69215" h="216535">
                              <a:moveTo>
                                <a:pt x="69049" y="0"/>
                              </a:moveTo>
                              <a:lnTo>
                                <a:pt x="0" y="0"/>
                              </a:lnTo>
                              <a:lnTo>
                                <a:pt x="0" y="216090"/>
                              </a:lnTo>
                              <a:lnTo>
                                <a:pt x="69049" y="216090"/>
                              </a:lnTo>
                              <a:lnTo>
                                <a:pt x="69049" y="0"/>
                              </a:lnTo>
                              <a:close/>
                            </a:path>
                          </a:pathLst>
                        </a:custGeom>
                        <a:solidFill>
                          <a:srgbClr val="02110A"/>
                        </a:solidFill>
                      </wps:spPr>
                      <wps:bodyPr wrap="square" lIns="0" tIns="0" rIns="0" bIns="0" rtlCol="0">
                        <a:prstTxWarp prst="textNoShape">
                          <a:avLst/>
                        </a:prstTxWarp>
                        <a:noAutofit/>
                      </wps:bodyPr>
                    </wps:wsp>
                  </wpg:wgp>
                </a:graphicData>
              </a:graphic>
            </wp:inline>
          </w:drawing>
        </mc:Choice>
        <mc:Fallback>
          <w:pict>
            <v:group w14:anchorId="3A1D0C4B" id="Group 10" o:spid="_x0000_s1026" style="width:5.45pt;height:17.05pt;mso-position-horizontal-relative:char;mso-position-vertical-relative:line" coordsize="692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">
              <v:shape id="Graphic 11" o:spid="_x0000_s1027" style="position:absolute;width:69215;height:216535;visibility:visible;mso-wrap-style:square;v-text-anchor:top" coordsize="692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" path="m69049,l,,,216090r69049,l69049,xe" fillcolor="#02110a" stroked="f">
                <v:path arrowok="t"/>
              </v:shape>
              <w10:anchorlock/>
            </v:group>
          </w:pict>
        </mc:Fallback>
      </mc:AlternateContent>
    </w:r>
    <w:r>
      <w:rPr>
        <w:rFonts w:ascii="Times New Roman"/>
        <w:spacing w:val="86"/>
        <w:position w:val="16"/>
        <w:sz w:val="20"/>
      </w:rPr>
      <w:t xml:space="preserve"> </w:t>
    </w:r>
    <w:r>
      <w:rPr>
        <w:rFonts w:ascii="Times New Roman"/>
        <w:noProof/>
        <w:spacing w:val="86"/>
        <w:position w:val="17"/>
        <w:sz w:val="20"/>
      </w:rPr>
      <w:drawing>
        <wp:inline distT="0" distB="0" distL="0" distR="0" wp14:anchorId="72938E74" wp14:editId="21CCF19A">
          <wp:extent cx="214728" cy="214312"/>
          <wp:effectExtent l="0" t="0" r="0" b="0"/>
          <wp:docPr id="3486416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214728" cy="214312"/>
                  </a:xfrm>
                  <a:prstGeom prst="rect">
                    <a:avLst/>
                  </a:prstGeom>
                </pic:spPr>
              </pic:pic>
            </a:graphicData>
          </a:graphic>
        </wp:inline>
      </w:drawing>
    </w:r>
    <w:r>
      <w:rPr>
        <w:rFonts w:ascii="Times New Roman"/>
        <w:spacing w:val="102"/>
        <w:position w:val="17"/>
        <w:sz w:val="20"/>
      </w:rPr>
      <w:t xml:space="preserve"> </w:t>
    </w:r>
    <w:r>
      <w:rPr>
        <w:rFonts w:ascii="Times New Roman"/>
        <w:noProof/>
        <w:spacing w:val="102"/>
        <w:position w:val="16"/>
        <w:sz w:val="20"/>
      </w:rPr>
      <mc:AlternateContent>
        <mc:Choice Requires="wpg">
          <w:drawing>
            <wp:inline distT="0" distB="0" distL="0" distR="0" wp14:anchorId="4E5D655B" wp14:editId="700627AD">
              <wp:extent cx="69215" cy="21653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216535"/>
                        <a:chOff x="0" y="0"/>
                        <a:chExt cx="69215" cy="216535"/>
                      </a:xfrm>
                    </wpg:grpSpPr>
                    <wps:wsp>
                      <wps:cNvPr id="14" name="Graphic 14"/>
                      <wps:cNvSpPr/>
                      <wps:spPr>
                        <a:xfrm>
                          <a:off x="0" y="0"/>
                          <a:ext cx="69215" cy="216535"/>
                        </a:xfrm>
                        <a:custGeom>
                          <a:avLst/>
                          <a:gdLst/>
                          <a:ahLst/>
                          <a:cxnLst/>
                          <a:rect l="l" t="t" r="r" b="b"/>
                          <a:pathLst>
                            <a:path w="69215" h="216535">
                              <a:moveTo>
                                <a:pt x="69049" y="0"/>
                              </a:moveTo>
                              <a:lnTo>
                                <a:pt x="0" y="0"/>
                              </a:lnTo>
                              <a:lnTo>
                                <a:pt x="0" y="216090"/>
                              </a:lnTo>
                              <a:lnTo>
                                <a:pt x="69049" y="216090"/>
                              </a:lnTo>
                              <a:lnTo>
                                <a:pt x="69049" y="0"/>
                              </a:lnTo>
                              <a:close/>
                            </a:path>
                          </a:pathLst>
                        </a:custGeom>
                        <a:solidFill>
                          <a:srgbClr val="02110A"/>
                        </a:solidFill>
                      </wps:spPr>
                      <wps:bodyPr wrap="square" lIns="0" tIns="0" rIns="0" bIns="0" rtlCol="0">
                        <a:prstTxWarp prst="textNoShape">
                          <a:avLst/>
                        </a:prstTxWarp>
                        <a:noAutofit/>
                      </wps:bodyPr>
                    </wps:wsp>
                  </wpg:wgp>
                </a:graphicData>
              </a:graphic>
            </wp:inline>
          </w:drawing>
        </mc:Choice>
        <mc:Fallback>
          <w:pict>
            <v:group w14:anchorId="7733FEE0" id="Group 13" o:spid="_x0000_s1026" style="width:5.45pt;height:17.05pt;mso-position-horizontal-relative:char;mso-position-vertical-relative:line" coordsize="692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">
              <v:shape id="Graphic 14" o:spid="_x0000_s1027" style="position:absolute;width:69215;height:216535;visibility:visible;mso-wrap-style:square;v-text-anchor:top" coordsize="692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" path="m69049,l,,,216090r69049,l69049,xe" fillcolor="#02110a" stroked="f">
                <v:path arrowok="t"/>
              </v:shape>
              <w10:anchorlock/>
            </v:group>
          </w:pict>
        </mc:Fallback>
      </mc:AlternateContent>
    </w:r>
    <w:r>
      <w:rPr>
        <w:rFonts w:ascii="Times New Roman"/>
        <w:spacing w:val="44"/>
        <w:position w:val="16"/>
        <w:sz w:val="20"/>
      </w:rPr>
      <w:t xml:space="preserve"> </w:t>
    </w:r>
    <w:r>
      <w:rPr>
        <w:rFonts w:ascii="Times New Roman"/>
        <w:noProof/>
        <w:spacing w:val="44"/>
        <w:position w:val="16"/>
        <w:sz w:val="20"/>
      </w:rPr>
      <mc:AlternateContent>
        <mc:Choice Requires="wpg">
          <w:drawing>
            <wp:inline distT="0" distB="0" distL="0" distR="0" wp14:anchorId="372D0CF6" wp14:editId="56570F9C">
              <wp:extent cx="241300" cy="21653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216535"/>
                        <a:chOff x="0" y="0"/>
                        <a:chExt cx="241300" cy="216535"/>
                      </a:xfrm>
                    </wpg:grpSpPr>
                    <wps:wsp>
                      <wps:cNvPr id="16" name="Graphic 16"/>
                      <wps:cNvSpPr/>
                      <wps:spPr>
                        <a:xfrm>
                          <a:off x="-1" y="4"/>
                          <a:ext cx="241300" cy="216535"/>
                        </a:xfrm>
                        <a:custGeom>
                          <a:avLst/>
                          <a:gdLst/>
                          <a:ahLst/>
                          <a:cxnLst/>
                          <a:rect l="l" t="t" r="r" b="b"/>
                          <a:pathLst>
                            <a:path w="241300" h="216535">
                              <a:moveTo>
                                <a:pt x="240931" y="216090"/>
                              </a:moveTo>
                              <a:lnTo>
                                <a:pt x="159080" y="0"/>
                              </a:lnTo>
                              <a:lnTo>
                                <a:pt x="140982" y="0"/>
                              </a:lnTo>
                              <a:lnTo>
                                <a:pt x="140982" y="128752"/>
                              </a:lnTo>
                              <a:lnTo>
                                <a:pt x="120002" y="128752"/>
                              </a:lnTo>
                              <a:lnTo>
                                <a:pt x="99021" y="128752"/>
                              </a:lnTo>
                              <a:lnTo>
                                <a:pt x="120002" y="66662"/>
                              </a:lnTo>
                              <a:lnTo>
                                <a:pt x="140982" y="128752"/>
                              </a:lnTo>
                              <a:lnTo>
                                <a:pt x="140982" y="0"/>
                              </a:lnTo>
                              <a:lnTo>
                                <a:pt x="120002" y="0"/>
                              </a:lnTo>
                              <a:lnTo>
                                <a:pt x="81851" y="0"/>
                              </a:lnTo>
                              <a:lnTo>
                                <a:pt x="0" y="216090"/>
                              </a:lnTo>
                              <a:lnTo>
                                <a:pt x="72123" y="216090"/>
                              </a:lnTo>
                              <a:lnTo>
                                <a:pt x="84632" y="179044"/>
                              </a:lnTo>
                              <a:lnTo>
                                <a:pt x="120002" y="179044"/>
                              </a:lnTo>
                              <a:lnTo>
                                <a:pt x="155524" y="179044"/>
                              </a:lnTo>
                              <a:lnTo>
                                <a:pt x="168033" y="216090"/>
                              </a:lnTo>
                              <a:lnTo>
                                <a:pt x="240931" y="216090"/>
                              </a:lnTo>
                              <a:close/>
                            </a:path>
                          </a:pathLst>
                        </a:custGeom>
                        <a:solidFill>
                          <a:srgbClr val="02110A"/>
                        </a:solidFill>
                      </wps:spPr>
                      <wps:bodyPr wrap="square" lIns="0" tIns="0" rIns="0" bIns="0" rtlCol="0">
                        <a:prstTxWarp prst="textNoShape">
                          <a:avLst/>
                        </a:prstTxWarp>
                        <a:noAutofit/>
                      </wps:bodyPr>
                    </wps:wsp>
                  </wpg:wgp>
                </a:graphicData>
              </a:graphic>
            </wp:inline>
          </w:drawing>
        </mc:Choice>
        <mc:Fallback>
          <w:pict>
            <v:group w14:anchorId="011CE655" id="Group 15" o:spid="_x0000_s1026" style="width:19pt;height:17.05pt;mso-position-horizontal-relative:char;mso-position-vertical-relative:line" coordsize="24130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">
              <v:shape id="Graphic 16" o:spid="_x0000_s1027" style="position:absolute;left:-1;top:4;width:241300;height:216535;visibility:visible;mso-wrap-style:square;v-text-anchor:top" coordsize="24130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" path="m240931,216090l159080,,140982,r,128752l120002,128752r-20981,l120002,66662r20980,62090l140982,,120002,,81851,,,216090r72123,l84632,179044r35370,l155524,179044r12509,37046l240931,216090xe" fillcolor="#02110a" stroked="f">
                <v:path arrowok="t"/>
              </v:shape>
              <w10:anchorlock/>
            </v:group>
          </w:pict>
        </mc:Fallback>
      </mc:AlternateContent>
    </w:r>
  </w:p>
  <w:p w14:paraId="07E3E3F7" w14:textId="77777777" w:rsidR="008D552B" w:rsidRDefault="008D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1229"/>
    <w:rsid w:val="000E62D0"/>
    <w:rsid w:val="00141229"/>
    <w:rsid w:val="004E176A"/>
    <w:rsid w:val="005D7D92"/>
    <w:rsid w:val="00725CB0"/>
    <w:rsid w:val="008D552B"/>
    <w:rsid w:val="009D17C2"/>
    <w:rsid w:val="00B8585F"/>
    <w:rsid w:val="00E7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543"/>
  <w15:docId w15:val="{EC0926EB-332F-40D4-832D-02524ABD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
      <w:jc w:val="center"/>
    </w:pPr>
    <w:rPr>
      <w:rFonts w:ascii="Franklin Gothic Demi" w:eastAsia="Franklin Gothic Demi" w:hAnsi="Franklin Gothic Demi" w:cs="Franklin Gothic Dem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62D0"/>
    <w:pPr>
      <w:tabs>
        <w:tab w:val="center" w:pos="4680"/>
        <w:tab w:val="right" w:pos="9360"/>
      </w:tabs>
    </w:pPr>
  </w:style>
  <w:style w:type="character" w:customStyle="1" w:styleId="HeaderChar">
    <w:name w:val="Header Char"/>
    <w:basedOn w:val="DefaultParagraphFont"/>
    <w:link w:val="Header"/>
    <w:uiPriority w:val="99"/>
    <w:rsid w:val="000E62D0"/>
    <w:rPr>
      <w:rFonts w:ascii="Franklin Gothic Book" w:eastAsia="Franklin Gothic Book" w:hAnsi="Franklin Gothic Book" w:cs="Franklin Gothic Book"/>
    </w:rPr>
  </w:style>
  <w:style w:type="paragraph" w:styleId="Footer">
    <w:name w:val="footer"/>
    <w:basedOn w:val="Normal"/>
    <w:link w:val="FooterChar"/>
    <w:uiPriority w:val="99"/>
    <w:unhideWhenUsed/>
    <w:rsid w:val="000E62D0"/>
    <w:pPr>
      <w:tabs>
        <w:tab w:val="center" w:pos="4680"/>
        <w:tab w:val="right" w:pos="9360"/>
      </w:tabs>
    </w:pPr>
  </w:style>
  <w:style w:type="character" w:customStyle="1" w:styleId="FooterChar">
    <w:name w:val="Footer Char"/>
    <w:basedOn w:val="DefaultParagraphFont"/>
    <w:link w:val="Footer"/>
    <w:uiPriority w:val="99"/>
    <w:rsid w:val="000E62D0"/>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23106">
      <w:bodyDiv w:val="1"/>
      <w:marLeft w:val="0"/>
      <w:marRight w:val="0"/>
      <w:marTop w:val="0"/>
      <w:marBottom w:val="0"/>
      <w:divBdr>
        <w:top w:val="none" w:sz="0" w:space="0" w:color="auto"/>
        <w:left w:val="none" w:sz="0" w:space="0" w:color="auto"/>
        <w:bottom w:val="none" w:sz="0" w:space="0" w:color="auto"/>
        <w:right w:val="none" w:sz="0" w:space="0" w:color="auto"/>
      </w:divBdr>
    </w:div>
    <w:div w:id="201379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3F0B490A2784086161A78D6A5619A" ma:contentTypeVersion="14" ma:contentTypeDescription="Create a new document." ma:contentTypeScope="" ma:versionID="6f09e82a82780f6e1bbf1775bbebb48b">
  <xsd:schema xmlns:xsd="http://www.w3.org/2001/XMLSchema" xmlns:xs="http://www.w3.org/2001/XMLSchema" xmlns:p="http://schemas.microsoft.com/office/2006/metadata/properties" xmlns:ns2="7a8dcf29-bc42-471f-8a60-5cfa4f2740a7" xmlns:ns3="9102f805-cad6-4727-92d5-782ec2e74bf9" targetNamespace="http://schemas.microsoft.com/office/2006/metadata/properties" ma:root="true" ma:fieldsID="6ca2047160020a03f90ad0f895420119" ns2:_="" ns3:_="">
    <xsd:import namespace="7a8dcf29-bc42-471f-8a60-5cfa4f2740a7"/>
    <xsd:import namespace="9102f805-cad6-4727-92d5-782ec2e74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dcf29-bc42-471f-8a60-5cfa4f27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d781fe-6aa5-472d-a1f8-c77b383d4a7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2f805-cad6-4727-92d5-782ec2e74b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29ed8b-45ff-48f6-93e1-7e40dbce560c}" ma:internalName="TaxCatchAll" ma:showField="CatchAllData" ma:web="9102f805-cad6-4727-92d5-782ec2e74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dcf29-bc42-471f-8a60-5cfa4f2740a7">
      <Terms xmlns="http://schemas.microsoft.com/office/infopath/2007/PartnerControls"/>
    </lcf76f155ced4ddcb4097134ff3c332f>
    <TaxCatchAll xmlns="9102f805-cad6-4727-92d5-782ec2e74bf9" xsi:nil="true"/>
  </documentManagement>
</p:properties>
</file>

<file path=customXml/itemProps1.xml><?xml version="1.0" encoding="utf-8"?>
<ds:datastoreItem xmlns:ds="http://schemas.openxmlformats.org/officeDocument/2006/customXml" ds:itemID="{D62614DC-107C-42C3-992C-2B80FCB19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dcf29-bc42-471f-8a60-5cfa4f2740a7"/>
    <ds:schemaRef ds:uri="9102f805-cad6-4727-92d5-782ec2e74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32EB0-9DFE-4CE9-86EC-119961FA34D5}">
  <ds:schemaRefs>
    <ds:schemaRef ds:uri="http://schemas.microsoft.com/sharepoint/v3/contenttype/forms"/>
  </ds:schemaRefs>
</ds:datastoreItem>
</file>

<file path=customXml/itemProps3.xml><?xml version="1.0" encoding="utf-8"?>
<ds:datastoreItem xmlns:ds="http://schemas.openxmlformats.org/officeDocument/2006/customXml" ds:itemID="{3AF6704D-AB5A-4F40-8A92-F3FD0139AEEC}">
  <ds:schemaRefs>
    <ds:schemaRef ds:uri="http://schemas.microsoft.com/office/2006/metadata/properties"/>
    <ds:schemaRef ds:uri="http://purl.org/dc/elements/1.1/"/>
    <ds:schemaRef ds:uri="9102f805-cad6-4727-92d5-782ec2e74bf9"/>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7a8dcf29-bc42-471f-8a60-5cfa4f2740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5779</Characters>
  <Application>Microsoft Office Word</Application>
  <DocSecurity>4</DocSecurity>
  <Lines>84</Lines>
  <Paragraphs>8</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PHI5610 - Brand Hierarchy - Letterhead_v3.indd</dc:title>
  <dc:creator>Claire Horsfall</dc:creator>
  <cp:lastModifiedBy>Vandenberg, Kate</cp:lastModifiedBy>
  <cp:revision>2</cp:revision>
  <dcterms:created xsi:type="dcterms:W3CDTF">2025-11-11T15:48:00Z</dcterms:created>
  <dcterms:modified xsi:type="dcterms:W3CDTF">2025-11-11T15:48:00Z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Acrobat PDFMaker 24 for Word</vt:lpwstr>
  </property>
  <property fmtid="{D5CDD505-2E9C-101B-9397-08002B2CF9AE}" pid="4" name="LastSaved">
    <vt:filetime>2025-07-18T00:00:00Z</vt:filetime>
  </property>
  <property fmtid="{D5CDD505-2E9C-101B-9397-08002B2CF9AE}" pid="5" name="Producer">
    <vt:lpwstr>Adobe PDF Library 24.2.159</vt:lpwstr>
  </property>
  <property fmtid="{D5CDD505-2E9C-101B-9397-08002B2CF9AE}" pid="6" name="SourceModified">
    <vt:lpwstr/>
  </property>
  <property fmtid="{D5CDD505-2E9C-101B-9397-08002B2CF9AE}" pid="7" name="ContentTypeId">
    <vt:lpwstr>0x0101003313F0B490A2784086161A78D6A5619A</vt:lpwstr>
  </property>
  <property fmtid="{D5CDD505-2E9C-101B-9397-08002B2CF9AE}" pid="8" name="MediaServiceImageTags">
    <vt:lpwstr/>
  </property>
</Properties>
</file>